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91" w:rsidRDefault="00F66691" w:rsidP="00DA60C2">
      <w:pPr>
        <w:bidi/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فصلنامه راهبرد توسعه</w:t>
      </w:r>
    </w:p>
    <w:p w:rsidR="00F66691" w:rsidRDefault="00F66691" w:rsidP="00F66691">
      <w:pPr>
        <w:bidi/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نشریه علمی</w:t>
      </w:r>
    </w:p>
    <w:p w:rsidR="00DA60C2" w:rsidRDefault="00DA60C2" w:rsidP="00F66691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pBdr>
          <w:bottom w:val="single" w:sz="6" w:space="1" w:color="auto"/>
        </w:pBdr>
        <w:tabs>
          <w:tab w:val="left" w:pos="360"/>
        </w:tabs>
        <w:bidi/>
        <w:rPr>
          <w:rFonts w:hint="cs"/>
          <w:rtl/>
        </w:rPr>
      </w:pPr>
    </w:p>
    <w:p w:rsidR="00F66691" w:rsidRDefault="00F66691" w:rsidP="00F66691">
      <w:pPr>
        <w:tabs>
          <w:tab w:val="left" w:pos="360"/>
        </w:tabs>
        <w:bidi/>
        <w:rPr>
          <w:rFonts w:hint="cs"/>
          <w:rtl/>
        </w:rPr>
      </w:pPr>
      <w:r>
        <w:rPr>
          <w:rFonts w:hint="cs"/>
          <w:rtl/>
        </w:rPr>
        <w:t xml:space="preserve">آدرس: تهران، خیابان فلسطین شمالی، پایین تر از تقاطع زرتشت، پلاک 554، طبقه سوم، مرکز پژوهشی مطالعات راهبردی توسعه، </w:t>
      </w:r>
    </w:p>
    <w:p w:rsidR="00F66691" w:rsidRDefault="00F66691" w:rsidP="00F66691">
      <w:pPr>
        <w:tabs>
          <w:tab w:val="left" w:pos="360"/>
        </w:tabs>
        <w:bidi/>
        <w:rPr>
          <w:rFonts w:hint="cs"/>
          <w:rtl/>
          <w:lang w:bidi="fa-IR"/>
        </w:rPr>
      </w:pPr>
      <w:r>
        <w:rPr>
          <w:rFonts w:hint="cs"/>
          <w:rtl/>
        </w:rPr>
        <w:t xml:space="preserve">کد پستی: 1415754394  دورنگار: 88991802 </w:t>
      </w:r>
      <w:r>
        <w:t>website:</w:t>
      </w:r>
      <w:r w:rsidRPr="00F66691">
        <w:t xml:space="preserve"> </w:t>
      </w:r>
      <w:hyperlink r:id="rId6" w:history="1">
        <w:r w:rsidRPr="0068310E">
          <w:rPr>
            <w:rStyle w:val="Hyperlink"/>
          </w:rPr>
          <w:t>http://rahbord-mag.ir</w:t>
        </w:r>
      </w:hyperlink>
      <w:r>
        <w:t xml:space="preserve">    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Email:</w:t>
      </w:r>
      <w:r w:rsidRPr="00F66691">
        <w:t xml:space="preserve"> </w:t>
      </w:r>
      <w:hyperlink r:id="rId7" w:history="1">
        <w:r w:rsidRPr="0068310E">
          <w:rPr>
            <w:rStyle w:val="Hyperlink"/>
            <w:lang w:bidi="fa-IR"/>
          </w:rPr>
          <w:t>rahbord.tousee@gmail.com</w:t>
        </w:r>
      </w:hyperlink>
      <w:r>
        <w:rPr>
          <w:lang w:bidi="fa-IR"/>
        </w:rPr>
        <w:t xml:space="preserve"> </w:t>
      </w:r>
      <w:bookmarkStart w:id="0" w:name="_GoBack"/>
      <w:bookmarkEnd w:id="0"/>
    </w:p>
    <w:sectPr w:rsidR="00F66691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66691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hbord.touse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hbord-mag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D281-19EF-479E-8CFF-8F23FBA1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aryatajerian</cp:lastModifiedBy>
  <cp:revision>2</cp:revision>
  <cp:lastPrinted>2019-07-09T09:08:00Z</cp:lastPrinted>
  <dcterms:created xsi:type="dcterms:W3CDTF">2019-09-21T09:21:00Z</dcterms:created>
  <dcterms:modified xsi:type="dcterms:W3CDTF">2019-09-21T09:21:00Z</dcterms:modified>
</cp:coreProperties>
</file>